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F44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Академика Вавилова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F44441" w:rsidRPr="00F44441" w:rsidTr="00D216B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44441" w:rsidRPr="00A84FBC" w:rsidRDefault="00F4444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44441" w:rsidRPr="006A6AE2" w:rsidRDefault="00F4444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44441" w:rsidRPr="00F44441" w:rsidRDefault="00F44441" w:rsidP="00F44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02+75</w:t>
            </w:r>
          </w:p>
        </w:tc>
      </w:tr>
      <w:tr w:rsidR="00F44441" w:rsidRPr="00F44441" w:rsidTr="00D216BE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44441" w:rsidRPr="00A84FBC" w:rsidRDefault="00F4444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44441" w:rsidRPr="006A6AE2" w:rsidRDefault="00F4444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44441" w:rsidRPr="00F44441" w:rsidRDefault="00F44441" w:rsidP="00F44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02+97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D229EE"/>
    <w:rsid w:val="00E37108"/>
    <w:rsid w:val="00E8107B"/>
    <w:rsid w:val="00F44441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2016-12-02T05:16:00Z</dcterms:modified>
</cp:coreProperties>
</file>